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A295" w14:textId="77777777" w:rsidR="002B0188" w:rsidRPr="002B0188" w:rsidRDefault="002B0188" w:rsidP="002B0188">
      <w:pPr>
        <w:jc w:val="center"/>
        <w:rPr>
          <w:b/>
          <w:sz w:val="28"/>
          <w:szCs w:val="28"/>
        </w:rPr>
      </w:pPr>
      <w:bookmarkStart w:id="0" w:name="_GoBack"/>
      <w:r w:rsidRPr="002B0188">
        <w:rPr>
          <w:b/>
          <w:sz w:val="28"/>
          <w:szCs w:val="28"/>
        </w:rPr>
        <w:t xml:space="preserve">Результаты анкетирования родителей 9-х классов по теме: </w:t>
      </w:r>
    </w:p>
    <w:p w14:paraId="6D7FDF94" w14:textId="77777777" w:rsidR="002B0188" w:rsidRPr="002B0188" w:rsidRDefault="002B0188" w:rsidP="002B0188">
      <w:pPr>
        <w:jc w:val="center"/>
        <w:rPr>
          <w:b/>
          <w:sz w:val="28"/>
          <w:szCs w:val="28"/>
        </w:rPr>
      </w:pPr>
      <w:r w:rsidRPr="002B0188">
        <w:rPr>
          <w:b/>
          <w:sz w:val="28"/>
          <w:szCs w:val="28"/>
        </w:rPr>
        <w:t>«Удовлетворенность платными услугами»</w:t>
      </w:r>
    </w:p>
    <w:bookmarkEnd w:id="0"/>
    <w:p w14:paraId="5DB12C79" w14:textId="77777777" w:rsidR="00247E48" w:rsidRDefault="00CF0627">
      <w:r w:rsidRPr="00CF0627">
        <w:rPr>
          <w:noProof/>
          <w:lang w:val="en-US"/>
        </w:rPr>
        <w:drawing>
          <wp:inline distT="0" distB="0" distL="0" distR="0" wp14:anchorId="50E42A82" wp14:editId="5C3FA141">
            <wp:extent cx="5487035" cy="336169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03F399" w14:textId="77777777" w:rsidR="00CF0627" w:rsidRDefault="00CF0627">
      <w:r w:rsidRPr="00CF0627">
        <w:rPr>
          <w:noProof/>
          <w:lang w:val="en-US"/>
        </w:rPr>
        <w:drawing>
          <wp:inline distT="0" distB="0" distL="0" distR="0" wp14:anchorId="101A2743" wp14:editId="5660F75A">
            <wp:extent cx="5601335" cy="3958590"/>
            <wp:effectExtent l="0" t="0" r="1206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FA52606" w14:textId="77777777" w:rsidR="00CF0627" w:rsidRDefault="00CF0627"/>
    <w:p w14:paraId="3DB08E52" w14:textId="77777777" w:rsidR="00CF0627" w:rsidRDefault="00CF0627">
      <w:r w:rsidRPr="00CF0627">
        <w:rPr>
          <w:noProof/>
          <w:lang w:val="en-US"/>
        </w:rPr>
        <w:lastRenderedPageBreak/>
        <w:drawing>
          <wp:inline distT="0" distB="0" distL="0" distR="0" wp14:anchorId="60FE1282" wp14:editId="0E18E4C3">
            <wp:extent cx="5372735" cy="3882390"/>
            <wp:effectExtent l="0" t="0" r="12065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950A6F9" w14:textId="77777777" w:rsidR="00CF0627" w:rsidRDefault="00CF0627"/>
    <w:p w14:paraId="6622675C" w14:textId="77777777" w:rsidR="00CF0627" w:rsidRDefault="006263D7">
      <w:r w:rsidRPr="006263D7">
        <w:rPr>
          <w:noProof/>
          <w:lang w:val="en-US"/>
        </w:rPr>
        <w:drawing>
          <wp:inline distT="0" distB="0" distL="0" distR="0" wp14:anchorId="6C0CD704" wp14:editId="43A1ADE9">
            <wp:extent cx="5487035" cy="44526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CF0627" w:rsidSect="0024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627"/>
    <w:rsid w:val="00247E48"/>
    <w:rsid w:val="002B0188"/>
    <w:rsid w:val="006263D7"/>
    <w:rsid w:val="00C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00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Получает ли Ваш ребенок платные образовательные услуги?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Получает ли ваш ребенок платные образовательные услуги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18.0</c:v>
                </c:pt>
                <c:pt idx="1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98562648"/>
        <c:axId val="2091263768"/>
      </c:barChart>
      <c:catAx>
        <c:axId val="209856264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1263768"/>
        <c:crosses val="autoZero"/>
        <c:auto val="1"/>
        <c:lblAlgn val="ctr"/>
        <c:lblOffset val="100"/>
        <c:noMultiLvlLbl val="0"/>
      </c:catAx>
      <c:valAx>
        <c:axId val="2091263768"/>
        <c:scaling>
          <c:orientation val="minMax"/>
          <c:max val="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8562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какому предмету?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По какому предмету</c:v>
                </c:pt>
              </c:strCache>
            </c:strRef>
          </c:tx>
          <c:invertIfNegative val="0"/>
          <c:cat>
            <c:strRef>
              <c:f>Лист1!$B$3:$D$3</c:f>
              <c:strCache>
                <c:ptCount val="3"/>
                <c:pt idx="0">
                  <c:v>математика</c:v>
                </c:pt>
                <c:pt idx="1">
                  <c:v>русский</c:v>
                </c:pt>
                <c:pt idx="2">
                  <c:v>английский язык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14.0</c:v>
                </c:pt>
                <c:pt idx="1">
                  <c:v>17.0</c:v>
                </c:pt>
                <c:pt idx="2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7571768"/>
        <c:axId val="2094141352"/>
      </c:barChart>
      <c:catAx>
        <c:axId val="20975717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4141352"/>
        <c:crosses val="autoZero"/>
        <c:auto val="1"/>
        <c:lblAlgn val="ctr"/>
        <c:lblOffset val="100"/>
        <c:noMultiLvlLbl val="0"/>
      </c:catAx>
      <c:valAx>
        <c:axId val="2094141352"/>
        <c:scaling>
          <c:orientation val="minMax"/>
          <c:max val="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7571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Удовлетворяет ли Вас качество платных услуг?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Удовлетворяет ли Вас качество платных услуг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16.0</c:v>
                </c:pt>
                <c:pt idx="1">
                  <c:v>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7567736"/>
        <c:axId val="2093556936"/>
      </c:barChart>
      <c:catAx>
        <c:axId val="20975677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3556936"/>
        <c:crosses val="autoZero"/>
        <c:auto val="1"/>
        <c:lblAlgn val="ctr"/>
        <c:lblOffset val="100"/>
        <c:noMultiLvlLbl val="0"/>
      </c:catAx>
      <c:valAx>
        <c:axId val="2093556936"/>
        <c:scaling>
          <c:orientation val="minMax"/>
          <c:max val="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7567736"/>
        <c:crosses val="autoZero"/>
        <c:crossBetween val="between"/>
        <c:majorUnit val="2.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Какие платные услуги Вы (ваш ребенок) хотели бы посещать в следующем году?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</c:f>
              <c:strCache>
                <c:ptCount val="1"/>
                <c:pt idx="0">
                  <c:v>Какие платные услуги Вы (ваш ребенок) хотели бы посещать в следующем году</c:v>
                </c:pt>
              </c:strCache>
            </c:strRef>
          </c:tx>
          <c:invertIfNegative val="0"/>
          <c:cat>
            <c:strRef>
              <c:f>Лист1!$B$6:$E$6</c:f>
              <c:strCache>
                <c:ptCount val="4"/>
                <c:pt idx="0">
                  <c:v>математика</c:v>
                </c:pt>
                <c:pt idx="1">
                  <c:v>русский</c:v>
                </c:pt>
                <c:pt idx="2">
                  <c:v>английский язык</c:v>
                </c:pt>
                <c:pt idx="3">
                  <c:v>никаких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6.0</c:v>
                </c:pt>
                <c:pt idx="1">
                  <c:v>6.0</c:v>
                </c:pt>
                <c:pt idx="2">
                  <c:v>3.0</c:v>
                </c:pt>
                <c:pt idx="3">
                  <c:v>18.0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7571336"/>
        <c:axId val="2097660824"/>
      </c:barChart>
      <c:catAx>
        <c:axId val="20975713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7660824"/>
        <c:crosses val="autoZero"/>
        <c:auto val="1"/>
        <c:lblAlgn val="ctr"/>
        <c:lblOffset val="100"/>
        <c:noMultiLvlLbl val="0"/>
      </c:catAx>
      <c:valAx>
        <c:axId val="2097660824"/>
        <c:scaling>
          <c:orientation val="minMax"/>
          <c:max val="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7571336"/>
        <c:crosses val="autoZero"/>
        <c:crossBetween val="between"/>
        <c:majorUnit val="2.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</Words>
  <Characters>90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Секретать</dc:creator>
  <cp:lastModifiedBy>Сергей Владимирович Володских</cp:lastModifiedBy>
  <cp:revision>2</cp:revision>
  <dcterms:created xsi:type="dcterms:W3CDTF">2015-05-18T11:50:00Z</dcterms:created>
  <dcterms:modified xsi:type="dcterms:W3CDTF">2015-06-15T14:24:00Z</dcterms:modified>
</cp:coreProperties>
</file>