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647F7" w:rsidRPr="00D647F7">
        <w:rPr>
          <w:rFonts w:ascii="Times New Roman" w:hAnsi="Times New Roman" w:cs="Times New Roman"/>
          <w:sz w:val="28"/>
          <w:szCs w:val="28"/>
        </w:rPr>
        <w:t xml:space="preserve"> работе с компьютером, принтером, ксероксом и другой оргтехникой</w:t>
      </w:r>
    </w:p>
    <w:p w:rsidR="00020A3C" w:rsidRDefault="003E63C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ИОТ-01</w:t>
      </w:r>
      <w:r w:rsidR="00EB099E">
        <w:rPr>
          <w:rFonts w:ascii="Times New Roman" w:hAnsi="Times New Roman" w:cs="Times New Roman"/>
          <w:sz w:val="28"/>
          <w:szCs w:val="28"/>
        </w:rPr>
        <w:t>4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718" w:rsidRDefault="00D33718" w:rsidP="00D33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D33718" w:rsidRDefault="00D33718" w:rsidP="00D33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работе </w:t>
      </w:r>
      <w:r w:rsidRPr="00D33718">
        <w:rPr>
          <w:rFonts w:ascii="Times New Roman" w:hAnsi="Times New Roman" w:cs="Times New Roman"/>
          <w:sz w:val="28"/>
          <w:szCs w:val="28"/>
        </w:rPr>
        <w:t>с компьютером, принтером, ксероксом и другой оргтехникой</w:t>
      </w:r>
    </w:p>
    <w:p w:rsidR="00D33718" w:rsidRDefault="00D33718" w:rsidP="00D33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ИОТ-014-2017</w:t>
      </w:r>
    </w:p>
    <w:p w:rsidR="00543AC1" w:rsidRPr="00D33718" w:rsidRDefault="00D33718" w:rsidP="00D33718">
      <w:pPr>
        <w:pStyle w:val="a4"/>
        <w:shd w:val="clear" w:color="auto" w:fill="FFFFFF"/>
        <w:jc w:val="center"/>
        <w:rPr>
          <w:rFonts w:ascii="Tahoma" w:hAnsi="Tahoma" w:cs="Tahoma"/>
          <w:b/>
          <w:sz w:val="28"/>
          <w:szCs w:val="28"/>
        </w:rPr>
      </w:pPr>
      <w:r w:rsidRPr="00D33718">
        <w:rPr>
          <w:b/>
          <w:sz w:val="28"/>
          <w:szCs w:val="28"/>
          <w:lang w:val="en-US"/>
        </w:rPr>
        <w:t>I</w:t>
      </w:r>
      <w:r w:rsidRPr="00D33718">
        <w:rPr>
          <w:b/>
          <w:sz w:val="28"/>
          <w:szCs w:val="28"/>
        </w:rPr>
        <w:t>.</w:t>
      </w:r>
      <w:r w:rsidR="00543AC1" w:rsidRPr="00D33718">
        <w:rPr>
          <w:b/>
          <w:bCs/>
          <w:sz w:val="28"/>
          <w:szCs w:val="28"/>
        </w:rPr>
        <w:t xml:space="preserve">Общие требования </w:t>
      </w:r>
      <w:r>
        <w:rPr>
          <w:b/>
          <w:bCs/>
          <w:sz w:val="28"/>
          <w:szCs w:val="28"/>
        </w:rPr>
        <w:t>охраны труда</w:t>
      </w:r>
    </w:p>
    <w:p w:rsidR="00543AC1" w:rsidRPr="00D33718" w:rsidRDefault="00543AC1" w:rsidP="005A6A27">
      <w:pPr>
        <w:pStyle w:val="a4"/>
        <w:shd w:val="clear" w:color="auto" w:fill="FFFFFF"/>
        <w:rPr>
          <w:rFonts w:ascii="Tahoma" w:hAnsi="Tahoma" w:cs="Tahoma"/>
          <w:sz w:val="28"/>
          <w:szCs w:val="28"/>
        </w:rPr>
      </w:pPr>
      <w:r w:rsidRPr="00D33718">
        <w:rPr>
          <w:sz w:val="28"/>
          <w:szCs w:val="28"/>
        </w:rPr>
        <w:t>1.1. К самостоятельной работе </w:t>
      </w:r>
      <w:r w:rsidRPr="00D33718">
        <w:rPr>
          <w:b/>
          <w:bCs/>
          <w:sz w:val="28"/>
          <w:szCs w:val="28"/>
        </w:rPr>
        <w:t>с компьютером, ноутбуком, принтером, ксероксом, сканером, плазменной панелью, LCD-экраном и другой оргтехникой</w:t>
      </w:r>
      <w:r w:rsidRPr="00D33718">
        <w:rPr>
          <w:sz w:val="28"/>
          <w:szCs w:val="28"/>
        </w:rPr>
        <w:t> допускаются лица, достигшие 18 летнего возраста, прошедшие медицинский осмотр, инструктаж по охране труда, не имеющие противопоказаний по состоянию здоровья.</w:t>
      </w:r>
      <w:r w:rsidRPr="00D33718">
        <w:rPr>
          <w:sz w:val="28"/>
          <w:szCs w:val="28"/>
        </w:rPr>
        <w:br/>
        <w:t>1.2. Во время работы на компьютере и другой оргтехнике на учителя могут влиять следующие опасные и вредные факторы:</w:t>
      </w:r>
    </w:p>
    <w:p w:rsidR="00543AC1" w:rsidRPr="00D33718" w:rsidRDefault="00543AC1" w:rsidP="005A6A27">
      <w:pPr>
        <w:pStyle w:val="a4"/>
        <w:numPr>
          <w:ilvl w:val="0"/>
          <w:numId w:val="10"/>
        </w:numPr>
        <w:shd w:val="clear" w:color="auto" w:fill="FFFFFF"/>
        <w:rPr>
          <w:rFonts w:ascii="Tahoma" w:hAnsi="Tahoma" w:cs="Tahoma"/>
          <w:sz w:val="28"/>
          <w:szCs w:val="28"/>
        </w:rPr>
      </w:pPr>
      <w:r w:rsidRPr="00D33718">
        <w:rPr>
          <w:sz w:val="28"/>
          <w:szCs w:val="28"/>
        </w:rPr>
        <w:t>электроток и излучение;</w:t>
      </w:r>
    </w:p>
    <w:p w:rsidR="00543AC1" w:rsidRPr="00D33718" w:rsidRDefault="00543AC1" w:rsidP="005A6A27">
      <w:pPr>
        <w:pStyle w:val="a4"/>
        <w:numPr>
          <w:ilvl w:val="0"/>
          <w:numId w:val="10"/>
        </w:numPr>
        <w:shd w:val="clear" w:color="auto" w:fill="FFFFFF"/>
        <w:rPr>
          <w:rFonts w:ascii="Tahoma" w:hAnsi="Tahoma" w:cs="Tahoma"/>
          <w:sz w:val="28"/>
          <w:szCs w:val="28"/>
        </w:rPr>
      </w:pPr>
      <w:r w:rsidRPr="00D33718">
        <w:rPr>
          <w:sz w:val="28"/>
          <w:szCs w:val="28"/>
        </w:rPr>
        <w:t>перенапряжение зрения во время работы с электронными устройствами, монитором, особенно при нерациональном размещении экрана по отношению к глазам.</w:t>
      </w:r>
    </w:p>
    <w:p w:rsidR="00543AC1" w:rsidRPr="00D33718" w:rsidRDefault="00543AC1" w:rsidP="005A6A27">
      <w:pPr>
        <w:pStyle w:val="a4"/>
        <w:shd w:val="clear" w:color="auto" w:fill="FFFFFF"/>
        <w:rPr>
          <w:rFonts w:ascii="Tahoma" w:hAnsi="Tahoma" w:cs="Tahoma"/>
          <w:sz w:val="28"/>
          <w:szCs w:val="28"/>
        </w:rPr>
      </w:pPr>
      <w:r w:rsidRPr="00D33718">
        <w:rPr>
          <w:sz w:val="28"/>
          <w:szCs w:val="28"/>
        </w:rPr>
        <w:t>1.3. Осветительные установки должны обеспечивать равномерное освещение и не должны образовывать ослепляющих отблесков на клавиатуре, а также на экране монитора по направлению глаз.</w:t>
      </w:r>
      <w:r w:rsidRPr="00D33718">
        <w:rPr>
          <w:sz w:val="28"/>
          <w:szCs w:val="28"/>
        </w:rPr>
        <w:br/>
        <w:t>1.4. При работе с компьютером, принтером, ксероксом и другой периферийной техникой не допускается расположение рабочего места в помещениях без естественного освещения, без наличия естественной или искусственной вентиляции.</w:t>
      </w:r>
      <w:r w:rsidRPr="00D33718">
        <w:rPr>
          <w:sz w:val="28"/>
          <w:szCs w:val="28"/>
        </w:rPr>
        <w:br/>
        <w:t>1.5. Рабочее место с компьютером и оргтехникой должно размещаться на расстоянии не меньше 1м от стены, от стены с оконными проемами - на расстоянии не менее 1,5 м.</w:t>
      </w:r>
      <w:r w:rsidRPr="00D33718">
        <w:rPr>
          <w:sz w:val="28"/>
          <w:szCs w:val="28"/>
        </w:rPr>
        <w:br/>
        <w:t>1.6. Угол наклона экрана монитора или ноутбука по отношению к вертикали должен составлять 10-15 градусов, а расстояние до экрана - 500-600 мм.</w:t>
      </w:r>
      <w:r w:rsidRPr="00D33718">
        <w:rPr>
          <w:sz w:val="28"/>
          <w:szCs w:val="28"/>
        </w:rPr>
        <w:br/>
        <w:t>1.7. Угол зрения к центру экрана должен быть прямым и составлять 90 градусов.</w:t>
      </w:r>
      <w:r w:rsidRPr="00D33718">
        <w:rPr>
          <w:sz w:val="28"/>
          <w:szCs w:val="28"/>
        </w:rPr>
        <w:br/>
        <w:t>1.8. Для защиты от прямых солнечных лучей должны предусматриваться солнцезащитные устройства (пленка с металлизированным покрытием, регулируемые жалюзи с вертикальными панелями и др.).</w:t>
      </w:r>
      <w:r w:rsidRPr="00D33718">
        <w:rPr>
          <w:sz w:val="28"/>
          <w:szCs w:val="28"/>
        </w:rPr>
        <w:br/>
      </w:r>
      <w:r w:rsidRPr="00D33718">
        <w:rPr>
          <w:sz w:val="28"/>
          <w:szCs w:val="28"/>
        </w:rPr>
        <w:lastRenderedPageBreak/>
        <w:t>1.9. Освещение должно быть смешанным (естественным и искусственным).</w:t>
      </w:r>
      <w:r w:rsidRPr="00D33718">
        <w:rPr>
          <w:sz w:val="28"/>
          <w:szCs w:val="28"/>
        </w:rPr>
        <w:br/>
        <w:t>1.10. В помещении кабинета и на рабочем месте необходимо поддерживать чистоту и порядок, проводить систематическое проветривание.</w:t>
      </w:r>
      <w:r w:rsidRPr="00D33718">
        <w:rPr>
          <w:sz w:val="28"/>
          <w:szCs w:val="28"/>
        </w:rPr>
        <w:br/>
        <w:t>1.11. Обо всех выявленных во время работы неисправностях оборудования необходимо доложить руководителю, в случае поломки необходимо остановить работу до устранения аварийных обстоятельств. При обнаружении возможной опасности предупредить окружающих и немедленно сообщить руководителю; содержать в чистоте рабочее место и не загромождать его посторонними предметами.</w:t>
      </w:r>
      <w:r w:rsidRPr="00D33718">
        <w:rPr>
          <w:sz w:val="28"/>
          <w:szCs w:val="28"/>
        </w:rPr>
        <w:br/>
        <w:t>1.12. О несчастном случае очевидец, работник, который его обнаружил, или сам потерпевший должны доложить непосредственно руководителю учреждения и принять меры по оказанию медицинской помощи.</w:t>
      </w:r>
      <w:r w:rsidRPr="00D33718">
        <w:rPr>
          <w:sz w:val="28"/>
          <w:szCs w:val="28"/>
        </w:rPr>
        <w:br/>
        <w:t>1.13. Лица, виновные в нарушении требований, изложенных в данной инструкции, привлекаются к дисциплинарной ответственности в соответствии с действующим законодательством.</w:t>
      </w:r>
    </w:p>
    <w:p w:rsidR="00543AC1" w:rsidRPr="00D33718" w:rsidRDefault="00D33718" w:rsidP="005A6A27">
      <w:pPr>
        <w:pStyle w:val="a4"/>
        <w:shd w:val="clear" w:color="auto" w:fill="FFFFFF"/>
        <w:rPr>
          <w:rFonts w:ascii="Tahoma" w:hAnsi="Tahoma" w:cs="Tahoma"/>
          <w:sz w:val="28"/>
          <w:szCs w:val="28"/>
        </w:rPr>
      </w:pPr>
      <w:r w:rsidRPr="00D33718">
        <w:rPr>
          <w:b/>
          <w:bCs/>
          <w:sz w:val="28"/>
          <w:szCs w:val="28"/>
          <w:lang w:val="en-US"/>
        </w:rPr>
        <w:t>II</w:t>
      </w:r>
      <w:r w:rsidRPr="00D33718">
        <w:rPr>
          <w:b/>
          <w:bCs/>
          <w:sz w:val="28"/>
          <w:szCs w:val="28"/>
        </w:rPr>
        <w:t xml:space="preserve">. </w:t>
      </w:r>
      <w:r w:rsidR="00543AC1" w:rsidRPr="00D33718"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sz w:val="28"/>
          <w:szCs w:val="28"/>
        </w:rPr>
        <w:t xml:space="preserve">охраны труда </w:t>
      </w:r>
      <w:r w:rsidR="00543AC1" w:rsidRPr="00D33718">
        <w:rPr>
          <w:b/>
          <w:bCs/>
          <w:sz w:val="28"/>
          <w:szCs w:val="28"/>
        </w:rPr>
        <w:t>перед началом работы</w:t>
      </w:r>
    </w:p>
    <w:p w:rsidR="00543AC1" w:rsidRPr="00D33718" w:rsidRDefault="00543AC1" w:rsidP="005A6A27">
      <w:pPr>
        <w:pStyle w:val="a4"/>
        <w:shd w:val="clear" w:color="auto" w:fill="FFFFFF"/>
        <w:rPr>
          <w:rFonts w:ascii="Tahoma" w:hAnsi="Tahoma" w:cs="Tahoma"/>
          <w:sz w:val="28"/>
          <w:szCs w:val="28"/>
        </w:rPr>
      </w:pPr>
      <w:r w:rsidRPr="00D33718">
        <w:rPr>
          <w:sz w:val="28"/>
          <w:szCs w:val="28"/>
        </w:rPr>
        <w:t>2.1. Осмотреть и убедиться в исправности оборудования, электропроводки. В случае обнаружения неисправностей к работе не приступать. Сообщить об этом руководителю и только после устранения неполадок и его разрешения приступить к работе.</w:t>
      </w:r>
      <w:r w:rsidRPr="00D33718">
        <w:rPr>
          <w:sz w:val="28"/>
          <w:szCs w:val="28"/>
        </w:rPr>
        <w:br/>
        <w:t>2.2. Проверить освещение рабочего места, при необходимости принять меры к его нормализации.</w:t>
      </w:r>
      <w:r w:rsidRPr="00D33718">
        <w:rPr>
          <w:sz w:val="28"/>
          <w:szCs w:val="28"/>
        </w:rPr>
        <w:br/>
        <w:t>2.3. Проверить наличие и надёжность защитного заземления оборудования.</w:t>
      </w:r>
      <w:r w:rsidRPr="00D33718">
        <w:rPr>
          <w:sz w:val="28"/>
          <w:szCs w:val="28"/>
        </w:rPr>
        <w:br/>
        <w:t>2.4. Проверить состояние электрического шнура и вилки.</w:t>
      </w:r>
      <w:r w:rsidRPr="00D33718">
        <w:rPr>
          <w:sz w:val="28"/>
          <w:szCs w:val="28"/>
        </w:rPr>
        <w:br/>
        <w:t>2.5. Проверить исправность выключателей и других органов управления персональным компьютером и оргтехники.</w:t>
      </w:r>
      <w:r w:rsidRPr="00D33718">
        <w:rPr>
          <w:sz w:val="28"/>
          <w:szCs w:val="28"/>
        </w:rPr>
        <w:br/>
        <w:t>2.6. При выявлении любых неисправностей, компьютер и оргтехнику не включать и немедленно поставить в известность директора школы об этом.</w:t>
      </w:r>
      <w:r w:rsidRPr="00D33718">
        <w:rPr>
          <w:sz w:val="28"/>
          <w:szCs w:val="28"/>
        </w:rPr>
        <w:br/>
        <w:t>2.7. Тщательно проветрить помещение с персональным компьютером и оргтехникой, убедиться, что микроклимат в помещении находится в допустимых пределах: температура воздуха в холодный период года - 22-24</w:t>
      </w:r>
      <w:proofErr w:type="gramStart"/>
      <w:r w:rsidRPr="00D33718">
        <w:rPr>
          <w:sz w:val="28"/>
          <w:szCs w:val="28"/>
        </w:rPr>
        <w:t>°С</w:t>
      </w:r>
      <w:proofErr w:type="gramEnd"/>
      <w:r w:rsidRPr="00D33718">
        <w:rPr>
          <w:sz w:val="28"/>
          <w:szCs w:val="28"/>
        </w:rPr>
        <w:t>, в теплый период года - 23-25° С, относительная влажность воздуха — 40-60%.</w:t>
      </w:r>
      <w:r w:rsidRPr="00D33718">
        <w:rPr>
          <w:sz w:val="28"/>
          <w:szCs w:val="28"/>
        </w:rPr>
        <w:br/>
      </w:r>
      <w:r w:rsidRPr="00D33718">
        <w:rPr>
          <w:sz w:val="28"/>
          <w:szCs w:val="28"/>
        </w:rPr>
        <w:lastRenderedPageBreak/>
        <w:t>2.8. Включить монитор и проверить стабильность и четкость изображения на экране, убедиться в отсутствии запаха дыма от компьютера и оргтехники.</w:t>
      </w:r>
    </w:p>
    <w:p w:rsidR="00543AC1" w:rsidRPr="00D33718" w:rsidRDefault="00D33718" w:rsidP="005A6A27">
      <w:pPr>
        <w:pStyle w:val="a4"/>
        <w:shd w:val="clear" w:color="auto" w:fill="FFFFFF"/>
        <w:rPr>
          <w:rFonts w:ascii="Tahoma" w:hAnsi="Tahoma" w:cs="Tahoma"/>
          <w:b/>
          <w:sz w:val="28"/>
          <w:szCs w:val="28"/>
        </w:rPr>
      </w:pPr>
      <w:r w:rsidRPr="00D33718">
        <w:rPr>
          <w:b/>
          <w:sz w:val="28"/>
          <w:szCs w:val="28"/>
          <w:lang w:val="en-US"/>
        </w:rPr>
        <w:t>III</w:t>
      </w:r>
      <w:r w:rsidRPr="00D33718">
        <w:rPr>
          <w:b/>
          <w:sz w:val="28"/>
          <w:szCs w:val="28"/>
        </w:rPr>
        <w:t xml:space="preserve">. </w:t>
      </w:r>
      <w:r w:rsidR="00543AC1" w:rsidRPr="00D33718"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sz w:val="28"/>
          <w:szCs w:val="28"/>
        </w:rPr>
        <w:t xml:space="preserve">охраны труда </w:t>
      </w:r>
      <w:r w:rsidR="00543AC1" w:rsidRPr="00D33718">
        <w:rPr>
          <w:b/>
          <w:bCs/>
          <w:sz w:val="28"/>
          <w:szCs w:val="28"/>
        </w:rPr>
        <w:t>во время работы</w:t>
      </w:r>
    </w:p>
    <w:p w:rsidR="00543AC1" w:rsidRPr="00D33718" w:rsidRDefault="00543AC1" w:rsidP="005A6A27">
      <w:pPr>
        <w:pStyle w:val="a4"/>
        <w:shd w:val="clear" w:color="auto" w:fill="FFFFFF"/>
        <w:spacing w:after="240" w:afterAutospacing="0"/>
        <w:rPr>
          <w:rFonts w:ascii="Tahoma" w:hAnsi="Tahoma" w:cs="Tahoma"/>
          <w:sz w:val="28"/>
          <w:szCs w:val="28"/>
        </w:rPr>
      </w:pPr>
      <w:r w:rsidRPr="00D33718">
        <w:rPr>
          <w:sz w:val="28"/>
          <w:szCs w:val="28"/>
        </w:rPr>
        <w:t>3.1. Включайте и выключайте компьютер, ноутбук и любую оргтехнику только выключателями, запрещается проводить отключение вытаскиванием вилки из розетки.</w:t>
      </w:r>
      <w:r w:rsidRPr="00D33718">
        <w:rPr>
          <w:sz w:val="28"/>
          <w:szCs w:val="28"/>
        </w:rPr>
        <w:br/>
        <w:t>3.2. Запрещается снимать защитные устройства с оборудования и работать без них.</w:t>
      </w:r>
      <w:r w:rsidRPr="00D33718">
        <w:rPr>
          <w:sz w:val="28"/>
          <w:szCs w:val="28"/>
        </w:rPr>
        <w:br/>
        <w:t>3.3. Не допускать к компьютеру и оргтехнике посторонних лиц, которые не участвуют в работе.</w:t>
      </w:r>
      <w:r w:rsidRPr="00D33718">
        <w:rPr>
          <w:sz w:val="28"/>
          <w:szCs w:val="28"/>
        </w:rPr>
        <w:br/>
        <w:t>3.4. Запрещается перемещать и переносить системный блок, монитор, принтер, любое оборудование, которое находится под напряжением.</w:t>
      </w:r>
      <w:r w:rsidRPr="00D33718">
        <w:rPr>
          <w:sz w:val="28"/>
          <w:szCs w:val="28"/>
        </w:rPr>
        <w:br/>
        <w:t>3.5. Запрещается во время работы пить какие-либо напитки, принимать пищу.</w:t>
      </w:r>
      <w:r w:rsidRPr="00D33718">
        <w:rPr>
          <w:sz w:val="28"/>
          <w:szCs w:val="28"/>
        </w:rPr>
        <w:br/>
        <w:t>3.6. Запрещается любое физическое вмешательство в устройство компьютера, принтера, сканера, ксерокса во время их работы.</w:t>
      </w:r>
      <w:r w:rsidRPr="00D33718">
        <w:rPr>
          <w:sz w:val="28"/>
          <w:szCs w:val="28"/>
        </w:rPr>
        <w:br/>
        <w:t>3.7. Запрещается оставлять включенное оборудование без присмотра.</w:t>
      </w:r>
      <w:r w:rsidRPr="00D33718">
        <w:rPr>
          <w:sz w:val="28"/>
          <w:szCs w:val="28"/>
        </w:rPr>
        <w:br/>
        <w:t>3.8. Запрещается класть предметы на компьютерное оборудование, мониторы, экраны и оргтехнику.</w:t>
      </w:r>
      <w:r w:rsidRPr="00D33718">
        <w:rPr>
          <w:sz w:val="28"/>
          <w:szCs w:val="28"/>
        </w:rPr>
        <w:br/>
        <w:t>3.9. Строго выполнять общие требования по электробезопасности и пожарной безопасности.</w:t>
      </w:r>
      <w:r w:rsidRPr="00D33718">
        <w:rPr>
          <w:sz w:val="28"/>
          <w:szCs w:val="28"/>
        </w:rPr>
        <w:br/>
        <w:t>3.10. При работе на ксероксе и принтере во избежание поражения электротоком при устранении блокировки бумаги отключайте аппараты от сети. Отключайте оборудование от сети при длительном простое.</w:t>
      </w:r>
      <w:r w:rsidRPr="00D33718">
        <w:rPr>
          <w:sz w:val="28"/>
          <w:szCs w:val="28"/>
        </w:rPr>
        <w:br/>
        <w:t>3.11. Самостоятельно разбирать и проводить ремонт электронной и электронно-механической части компьютера, периферийных устройств, оргтехники категорически запрещается. Эти работы может выполнять только специалист или инженер по техническому обслуживанию компьютерной техники.</w:t>
      </w:r>
      <w:r w:rsidRPr="00D33718">
        <w:rPr>
          <w:sz w:val="28"/>
          <w:szCs w:val="28"/>
        </w:rPr>
        <w:br/>
        <w:t>3.12. Суммарное время непосредственной работы с персональным компьютером и другой оргтехникой в течение рабочего дня должно быть не более 6 часов, для педагогов — не более 4 часов в день.</w:t>
      </w:r>
      <w:r w:rsidRPr="00D33718">
        <w:rPr>
          <w:sz w:val="28"/>
          <w:szCs w:val="28"/>
        </w:rPr>
        <w:br/>
        <w:t xml:space="preserve">3.13. 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</w:t>
      </w:r>
      <w:r w:rsidRPr="00D33718">
        <w:rPr>
          <w:sz w:val="28"/>
          <w:szCs w:val="28"/>
        </w:rPr>
        <w:lastRenderedPageBreak/>
        <w:t>продолжительностью 15 мин.</w:t>
      </w:r>
      <w:r w:rsidRPr="00D33718">
        <w:rPr>
          <w:sz w:val="28"/>
          <w:szCs w:val="28"/>
        </w:rPr>
        <w:br/>
        <w:t xml:space="preserve">3.14.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D33718">
        <w:rPr>
          <w:sz w:val="28"/>
          <w:szCs w:val="28"/>
        </w:rPr>
        <w:t>позотонического</w:t>
      </w:r>
      <w:proofErr w:type="spellEnd"/>
      <w:r w:rsidRPr="00D33718">
        <w:rPr>
          <w:sz w:val="28"/>
          <w:szCs w:val="28"/>
        </w:rPr>
        <w:t xml:space="preserve"> утомления следует выполнять комплексы упражнений для глаз или организовывать физкультурные паузы.</w:t>
      </w:r>
      <w:r w:rsidRPr="00D33718">
        <w:rPr>
          <w:sz w:val="28"/>
          <w:szCs w:val="28"/>
        </w:rPr>
        <w:br/>
        <w:t>3.15. Компьютер, любые его периферийные устройства, оргтехнику необходимо использовать в строгом соответствии с эксплуатационной документацией к ним.</w:t>
      </w:r>
      <w:r w:rsidRPr="00D33718">
        <w:rPr>
          <w:sz w:val="28"/>
          <w:szCs w:val="28"/>
        </w:rPr>
        <w:br/>
        <w:t>3.16. Во время выполнения работы необходимо быть внимательным.</w:t>
      </w:r>
      <w:r w:rsidRPr="00D33718">
        <w:rPr>
          <w:sz w:val="28"/>
          <w:szCs w:val="28"/>
        </w:rPr>
        <w:br/>
        <w:t>3.17. Обо всех выявленных неисправностях и сбоях в работе аппаратуры необходимо сообщить непосредственно инженеру по обслуживанию компьютерной техники или директору школы.</w:t>
      </w:r>
    </w:p>
    <w:p w:rsidR="00543AC1" w:rsidRPr="00D33718" w:rsidRDefault="00D33718" w:rsidP="005A6A27">
      <w:pPr>
        <w:pStyle w:val="a4"/>
        <w:shd w:val="clear" w:color="auto" w:fill="FFFFFF"/>
        <w:rPr>
          <w:rFonts w:ascii="Tahoma" w:hAnsi="Tahoma" w:cs="Tahoma"/>
          <w:sz w:val="28"/>
          <w:szCs w:val="28"/>
        </w:rPr>
      </w:pPr>
      <w:r w:rsidRPr="00D33718">
        <w:rPr>
          <w:b/>
          <w:bCs/>
          <w:sz w:val="28"/>
          <w:szCs w:val="28"/>
          <w:lang w:val="en-US"/>
        </w:rPr>
        <w:t>IV</w:t>
      </w:r>
      <w:r w:rsidRPr="00D33718">
        <w:rPr>
          <w:b/>
          <w:bCs/>
          <w:sz w:val="28"/>
          <w:szCs w:val="28"/>
        </w:rPr>
        <w:t>.</w:t>
      </w:r>
      <w:r w:rsidR="00543AC1" w:rsidRPr="00D33718">
        <w:rPr>
          <w:sz w:val="28"/>
          <w:szCs w:val="28"/>
        </w:rPr>
        <w:t> </w:t>
      </w:r>
      <w:r w:rsidR="00543AC1" w:rsidRPr="00D33718">
        <w:rPr>
          <w:b/>
          <w:bCs/>
          <w:sz w:val="28"/>
          <w:szCs w:val="28"/>
        </w:rPr>
        <w:t xml:space="preserve">Требования техники </w:t>
      </w:r>
      <w:r w:rsidRPr="00D33718">
        <w:rPr>
          <w:b/>
          <w:bCs/>
          <w:sz w:val="28"/>
          <w:szCs w:val="28"/>
        </w:rPr>
        <w:t xml:space="preserve">охраны труда </w:t>
      </w:r>
      <w:r w:rsidR="00543AC1" w:rsidRPr="00D33718">
        <w:rPr>
          <w:b/>
          <w:bCs/>
          <w:sz w:val="28"/>
          <w:szCs w:val="28"/>
        </w:rPr>
        <w:t xml:space="preserve">жизнедеятельности в аварийных ситуациях </w:t>
      </w:r>
      <w:r>
        <w:rPr>
          <w:sz w:val="28"/>
          <w:szCs w:val="28"/>
        </w:rPr>
        <w:br/>
      </w:r>
      <w:r w:rsidRPr="00D33718">
        <w:rPr>
          <w:sz w:val="28"/>
          <w:szCs w:val="28"/>
        </w:rPr>
        <w:t>4</w:t>
      </w:r>
      <w:r w:rsidR="00543AC1" w:rsidRPr="00D33718">
        <w:rPr>
          <w:sz w:val="28"/>
          <w:szCs w:val="28"/>
        </w:rPr>
        <w:t>.1. Если на металлических частях оборудования обнаружено напряжение (ощущение тока), заземляющий провод оборван - немедленно отключить оборудование, доложить руководителю о неисправности электрооборудования и без его ук</w:t>
      </w:r>
      <w:r>
        <w:rPr>
          <w:sz w:val="28"/>
          <w:szCs w:val="28"/>
        </w:rPr>
        <w:t>азания к работе не приступать.</w:t>
      </w:r>
      <w:r>
        <w:rPr>
          <w:sz w:val="28"/>
          <w:szCs w:val="28"/>
        </w:rPr>
        <w:br/>
      </w:r>
      <w:r w:rsidRPr="00D33718">
        <w:rPr>
          <w:sz w:val="28"/>
          <w:szCs w:val="28"/>
        </w:rPr>
        <w:t>4</w:t>
      </w:r>
      <w:r w:rsidR="00543AC1" w:rsidRPr="00D33718">
        <w:rPr>
          <w:sz w:val="28"/>
          <w:szCs w:val="28"/>
        </w:rPr>
        <w:t>.2. При прекращении подачи электроэ</w:t>
      </w:r>
      <w:r>
        <w:rPr>
          <w:sz w:val="28"/>
          <w:szCs w:val="28"/>
        </w:rPr>
        <w:t>нергии отключить оборудование.</w:t>
      </w:r>
      <w:r>
        <w:rPr>
          <w:sz w:val="28"/>
          <w:szCs w:val="28"/>
        </w:rPr>
        <w:br/>
      </w:r>
      <w:r w:rsidRPr="00D33718">
        <w:rPr>
          <w:sz w:val="28"/>
          <w:szCs w:val="28"/>
        </w:rPr>
        <w:t>4</w:t>
      </w:r>
      <w:r w:rsidR="00543AC1" w:rsidRPr="00D33718">
        <w:rPr>
          <w:sz w:val="28"/>
          <w:szCs w:val="28"/>
        </w:rPr>
        <w:t>.3. При появлении непривычного звука, запаха палёного, непроизвольного отключения компьютера и оргтехники немедленно остановите работу и поставьте об эт</w:t>
      </w:r>
      <w:r>
        <w:rPr>
          <w:sz w:val="28"/>
          <w:szCs w:val="28"/>
        </w:rPr>
        <w:t>ом в известность руководителя.</w:t>
      </w:r>
      <w:r>
        <w:rPr>
          <w:sz w:val="28"/>
          <w:szCs w:val="28"/>
        </w:rPr>
        <w:br/>
      </w:r>
      <w:r w:rsidRPr="00D33718">
        <w:rPr>
          <w:sz w:val="28"/>
          <w:szCs w:val="28"/>
        </w:rPr>
        <w:t>4</w:t>
      </w:r>
      <w:r w:rsidR="00543AC1" w:rsidRPr="00D33718">
        <w:rPr>
          <w:sz w:val="28"/>
          <w:szCs w:val="28"/>
        </w:rPr>
        <w:t>.4. При возникновении возгорания немедленно отключить оборудование, обесточить электросеть за исключением осветительной сети, сообщить о пожаре всем работающим и приступить к тушению очага загорания имеющи</w:t>
      </w:r>
      <w:r>
        <w:rPr>
          <w:sz w:val="28"/>
          <w:szCs w:val="28"/>
        </w:rPr>
        <w:t>мися средствами пожаротушения.</w:t>
      </w:r>
      <w:r>
        <w:rPr>
          <w:sz w:val="28"/>
          <w:szCs w:val="28"/>
        </w:rPr>
        <w:br/>
      </w:r>
      <w:r w:rsidRPr="00D33718">
        <w:rPr>
          <w:sz w:val="28"/>
          <w:szCs w:val="28"/>
        </w:rPr>
        <w:t>4</w:t>
      </w:r>
      <w:r w:rsidR="00543AC1" w:rsidRPr="00D33718">
        <w:rPr>
          <w:sz w:val="28"/>
          <w:szCs w:val="28"/>
        </w:rPr>
        <w:t xml:space="preserve">.5. При несчастном случае необходимо в первую очередь освободить пострадавшего от травмирующего фактора, обратиться в медпункт, сохранить по возможности место </w:t>
      </w:r>
      <w:proofErr w:type="spellStart"/>
      <w:r w:rsidR="00543AC1" w:rsidRPr="00D33718">
        <w:rPr>
          <w:sz w:val="28"/>
          <w:szCs w:val="28"/>
        </w:rPr>
        <w:t>травмирования</w:t>
      </w:r>
      <w:proofErr w:type="spellEnd"/>
      <w:r w:rsidR="00543AC1" w:rsidRPr="00D33718">
        <w:rPr>
          <w:sz w:val="28"/>
          <w:szCs w:val="28"/>
        </w:rPr>
        <w:t xml:space="preserve"> в том состоянии, в котором оно было на момент наступления несчастного случая. При освобождении пострадавшего от действия электротока </w:t>
      </w:r>
      <w:r w:rsidR="00543AC1" w:rsidRPr="00D33718">
        <w:rPr>
          <w:sz w:val="28"/>
          <w:szCs w:val="28"/>
        </w:rPr>
        <w:lastRenderedPageBreak/>
        <w:t>следите за тем, чтобы самому не оказаться в контакте с токоведущей частью и под напряжением.</w:t>
      </w:r>
    </w:p>
    <w:p w:rsidR="00D33718" w:rsidRPr="00D33718" w:rsidRDefault="00D33718" w:rsidP="005A6A27">
      <w:pPr>
        <w:pStyle w:val="a4"/>
        <w:shd w:val="clear" w:color="auto" w:fill="FFFFFF"/>
        <w:rPr>
          <w:rFonts w:ascii="Tahoma" w:hAnsi="Tahoma" w:cs="Tahoma"/>
          <w:sz w:val="28"/>
          <w:szCs w:val="28"/>
        </w:rPr>
      </w:pPr>
      <w:r w:rsidRPr="00D33718">
        <w:rPr>
          <w:b/>
          <w:bCs/>
          <w:sz w:val="28"/>
          <w:szCs w:val="28"/>
          <w:lang w:val="en-US"/>
        </w:rPr>
        <w:t>V</w:t>
      </w:r>
      <w:r w:rsidRPr="00D33718">
        <w:rPr>
          <w:b/>
          <w:bCs/>
          <w:sz w:val="28"/>
          <w:szCs w:val="28"/>
        </w:rPr>
        <w:t>.</w:t>
      </w:r>
      <w:r w:rsidRPr="00D33718">
        <w:rPr>
          <w:sz w:val="28"/>
          <w:szCs w:val="28"/>
        </w:rPr>
        <w:t> </w:t>
      </w:r>
      <w:r w:rsidRPr="00D33718">
        <w:rPr>
          <w:b/>
          <w:bCs/>
          <w:sz w:val="28"/>
          <w:szCs w:val="28"/>
        </w:rPr>
        <w:t>Требования охраны труда после окончания работы</w:t>
      </w:r>
    </w:p>
    <w:p w:rsidR="00D33718" w:rsidRPr="00D33718" w:rsidRDefault="00D33718" w:rsidP="005A6A27">
      <w:pPr>
        <w:pStyle w:val="a4"/>
        <w:shd w:val="clear" w:color="auto" w:fill="FFFFFF"/>
        <w:rPr>
          <w:rFonts w:ascii="Tahoma" w:hAnsi="Tahoma" w:cs="Tahoma"/>
          <w:sz w:val="28"/>
          <w:szCs w:val="28"/>
        </w:rPr>
      </w:pPr>
      <w:r w:rsidRPr="00D33718">
        <w:rPr>
          <w:sz w:val="28"/>
          <w:szCs w:val="28"/>
        </w:rPr>
        <w:t>5.1. Отключить компьютер, ноутбук, телевизор, плазменную панель, LCD-экран, принтер, ксерокс, сканер, колонки и другую оргтехнику от электросети, для чего необходимо отключить тумблеры, а потом вытащить</w:t>
      </w:r>
      <w:r>
        <w:rPr>
          <w:sz w:val="28"/>
          <w:szCs w:val="28"/>
        </w:rPr>
        <w:t xml:space="preserve"> штепсельные вилки из розетки.</w:t>
      </w:r>
      <w:r>
        <w:rPr>
          <w:sz w:val="28"/>
          <w:szCs w:val="28"/>
        </w:rPr>
        <w:br/>
      </w:r>
      <w:r w:rsidRPr="002549BA">
        <w:rPr>
          <w:sz w:val="28"/>
          <w:szCs w:val="28"/>
        </w:rPr>
        <w:t>5</w:t>
      </w:r>
      <w:r w:rsidRPr="00D33718">
        <w:rPr>
          <w:sz w:val="28"/>
          <w:szCs w:val="28"/>
        </w:rPr>
        <w:t>.2. Протереть внешнюю поверхность компьютера чистой влажной тканью. При этом не допускайте использование растворителей, одеколона, преп</w:t>
      </w:r>
      <w:r>
        <w:rPr>
          <w:sz w:val="28"/>
          <w:szCs w:val="28"/>
        </w:rPr>
        <w:t>аратов в аэрозольной упаковке.</w:t>
      </w:r>
      <w:r>
        <w:rPr>
          <w:sz w:val="28"/>
          <w:szCs w:val="28"/>
        </w:rPr>
        <w:br/>
      </w:r>
      <w:r w:rsidRPr="00D33718">
        <w:rPr>
          <w:sz w:val="28"/>
          <w:szCs w:val="28"/>
        </w:rPr>
        <w:t>5.3. Убрать рабочее место. Сложить диски в соо</w:t>
      </w:r>
      <w:r>
        <w:rPr>
          <w:sz w:val="28"/>
          <w:szCs w:val="28"/>
        </w:rPr>
        <w:t>тветствующее место сохранения.</w:t>
      </w:r>
      <w:r>
        <w:rPr>
          <w:sz w:val="28"/>
          <w:szCs w:val="28"/>
        </w:rPr>
        <w:br/>
      </w:r>
      <w:r w:rsidRPr="002549BA">
        <w:rPr>
          <w:sz w:val="28"/>
          <w:szCs w:val="28"/>
        </w:rPr>
        <w:t>5</w:t>
      </w:r>
      <w:r w:rsidRPr="00D33718">
        <w:rPr>
          <w:sz w:val="28"/>
          <w:szCs w:val="28"/>
        </w:rPr>
        <w:t>.4. Тщательно проветрить помещение с персональным компьютером и другой оргтехникой.</w:t>
      </w:r>
    </w:p>
    <w:p w:rsidR="00543AC1" w:rsidRDefault="00543AC1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C5F" w:rsidRDefault="00683C5F" w:rsidP="00B40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8823BA" w:rsidRDefault="008823BA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823BA" w:rsidRDefault="008823BA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823BA" w:rsidRDefault="008823BA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3281D"/>
    <w:multiLevelType w:val="multilevel"/>
    <w:tmpl w:val="375C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0E2792"/>
    <w:rsid w:val="002549BA"/>
    <w:rsid w:val="00376036"/>
    <w:rsid w:val="003E63CD"/>
    <w:rsid w:val="00432168"/>
    <w:rsid w:val="00455536"/>
    <w:rsid w:val="00543AC1"/>
    <w:rsid w:val="0056557A"/>
    <w:rsid w:val="005A6A27"/>
    <w:rsid w:val="0066008D"/>
    <w:rsid w:val="00683C5F"/>
    <w:rsid w:val="00687262"/>
    <w:rsid w:val="007675DE"/>
    <w:rsid w:val="007A6C0D"/>
    <w:rsid w:val="007C61B7"/>
    <w:rsid w:val="007F7F85"/>
    <w:rsid w:val="008823BA"/>
    <w:rsid w:val="009264C0"/>
    <w:rsid w:val="00984518"/>
    <w:rsid w:val="009A321E"/>
    <w:rsid w:val="009E353E"/>
    <w:rsid w:val="00A229E4"/>
    <w:rsid w:val="00B01823"/>
    <w:rsid w:val="00B116B9"/>
    <w:rsid w:val="00B40B4B"/>
    <w:rsid w:val="00B44348"/>
    <w:rsid w:val="00B91CEB"/>
    <w:rsid w:val="00BC47C9"/>
    <w:rsid w:val="00D33718"/>
    <w:rsid w:val="00D56801"/>
    <w:rsid w:val="00D647F7"/>
    <w:rsid w:val="00E108CB"/>
    <w:rsid w:val="00EB099E"/>
    <w:rsid w:val="00E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AC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AC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96EB-1659-4BDA-9DAE-1180BEB2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 Васильевна</cp:lastModifiedBy>
  <cp:revision>24</cp:revision>
  <cp:lastPrinted>2017-09-15T13:13:00Z</cp:lastPrinted>
  <dcterms:created xsi:type="dcterms:W3CDTF">2017-08-12T12:42:00Z</dcterms:created>
  <dcterms:modified xsi:type="dcterms:W3CDTF">2018-01-11T11:36:00Z</dcterms:modified>
</cp:coreProperties>
</file>